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775" w:rsidRPr="00053775" w:rsidRDefault="00350EB7" w:rsidP="00350EB7">
      <w:pPr>
        <w:pStyle w:val="BodyText"/>
        <w:rPr>
          <w:b/>
          <w:sz w:val="18"/>
          <w:szCs w:val="18"/>
        </w:rPr>
      </w:pPr>
      <w:r>
        <w:rPr>
          <w:b/>
          <w:sz w:val="18"/>
          <w:szCs w:val="18"/>
        </w:rPr>
        <w:t>Quiz 6</w:t>
      </w:r>
      <w:r w:rsidR="00053775" w:rsidRPr="00053775">
        <w:rPr>
          <w:b/>
          <w:sz w:val="18"/>
          <w:szCs w:val="18"/>
        </w:rPr>
        <w:t>: STAT 319                          Department of Mathematics and Statistics</w:t>
      </w:r>
    </w:p>
    <w:p w:rsidR="00053775" w:rsidRPr="00053775" w:rsidRDefault="00053775" w:rsidP="00053775">
      <w:pPr>
        <w:pStyle w:val="BodyText"/>
        <w:rPr>
          <w:b/>
          <w:sz w:val="18"/>
          <w:szCs w:val="18"/>
        </w:rPr>
      </w:pPr>
    </w:p>
    <w:p w:rsidR="00053775" w:rsidRPr="00053775" w:rsidRDefault="00053775" w:rsidP="00053775">
      <w:pPr>
        <w:pStyle w:val="BodyText"/>
        <w:rPr>
          <w:b/>
          <w:sz w:val="18"/>
          <w:szCs w:val="18"/>
        </w:rPr>
      </w:pPr>
      <w:r w:rsidRPr="00053775">
        <w:rPr>
          <w:b/>
          <w:sz w:val="18"/>
          <w:szCs w:val="18"/>
        </w:rPr>
        <w:t xml:space="preserve"> Name:-------------------------------------------                                         ID: -----------------------------------------</w:t>
      </w:r>
    </w:p>
    <w:p w:rsidR="00053775" w:rsidRPr="00053775" w:rsidRDefault="00053775" w:rsidP="00053775">
      <w:pPr>
        <w:pStyle w:val="BodyText"/>
        <w:rPr>
          <w:b/>
          <w:sz w:val="18"/>
          <w:szCs w:val="18"/>
        </w:rPr>
      </w:pPr>
    </w:p>
    <w:p w:rsidR="00053775" w:rsidRPr="00053775" w:rsidRDefault="00053775" w:rsidP="00053775">
      <w:pPr>
        <w:pStyle w:val="BodyText"/>
        <w:rPr>
          <w:rFonts w:ascii="Arial" w:hAnsi="Arial" w:cs="Arial"/>
          <w:sz w:val="18"/>
          <w:szCs w:val="18"/>
        </w:rPr>
      </w:pPr>
      <w:r w:rsidRPr="00053775">
        <w:rPr>
          <w:rFonts w:ascii="Arial" w:hAnsi="Arial" w:cs="Arial"/>
          <w:sz w:val="18"/>
          <w:szCs w:val="18"/>
        </w:rPr>
        <w:t xml:space="preserve">Q1: The weekly sales at a bookstore have a mean of $50,000 and a standard deviation of $6,000.  A sample of 36 weeks is selected, what is the probability the average weekly sale is more than $60,000? </w:t>
      </w:r>
    </w:p>
    <w:p w:rsidR="00053775" w:rsidRPr="00053775" w:rsidRDefault="00053775" w:rsidP="00053775">
      <w:pPr>
        <w:pStyle w:val="BodyText"/>
        <w:jc w:val="both"/>
        <w:rPr>
          <w:rFonts w:ascii="Arial" w:hAnsi="Arial" w:cs="Arial"/>
          <w:sz w:val="18"/>
          <w:szCs w:val="18"/>
        </w:rPr>
      </w:pPr>
    </w:p>
    <w:p w:rsidR="00053775" w:rsidRPr="00053775" w:rsidRDefault="00053775" w:rsidP="00053775">
      <w:pPr>
        <w:pStyle w:val="BodyText"/>
        <w:jc w:val="both"/>
        <w:rPr>
          <w:rFonts w:ascii="Arial" w:hAnsi="Arial" w:cs="Arial"/>
          <w:sz w:val="18"/>
          <w:szCs w:val="18"/>
        </w:rPr>
      </w:pPr>
    </w:p>
    <w:p w:rsidR="00053775" w:rsidRPr="00053775" w:rsidRDefault="00053775" w:rsidP="00053775">
      <w:pPr>
        <w:pStyle w:val="BodyText"/>
        <w:jc w:val="both"/>
        <w:rPr>
          <w:rFonts w:ascii="Arial" w:hAnsi="Arial" w:cs="Arial"/>
          <w:sz w:val="18"/>
          <w:szCs w:val="18"/>
        </w:rPr>
      </w:pPr>
    </w:p>
    <w:p w:rsidR="00053775" w:rsidRDefault="00053775" w:rsidP="00053775">
      <w:pPr>
        <w:pStyle w:val="BodyText"/>
        <w:jc w:val="both"/>
        <w:rPr>
          <w:rFonts w:ascii="Arial" w:hAnsi="Arial" w:cs="Arial"/>
          <w:sz w:val="18"/>
          <w:szCs w:val="18"/>
        </w:rPr>
      </w:pPr>
    </w:p>
    <w:p w:rsidR="00053775" w:rsidRPr="00053775" w:rsidRDefault="00053775" w:rsidP="00053775">
      <w:pPr>
        <w:pStyle w:val="BodyText"/>
        <w:jc w:val="both"/>
        <w:rPr>
          <w:rFonts w:ascii="Arial" w:hAnsi="Arial" w:cs="Arial"/>
          <w:sz w:val="18"/>
          <w:szCs w:val="18"/>
        </w:rPr>
      </w:pPr>
    </w:p>
    <w:p w:rsidR="00053775" w:rsidRPr="00053775" w:rsidRDefault="00053775" w:rsidP="00053775">
      <w:pPr>
        <w:pStyle w:val="BodyText"/>
        <w:jc w:val="both"/>
        <w:rPr>
          <w:rFonts w:ascii="Arial" w:hAnsi="Arial" w:cs="Arial"/>
          <w:sz w:val="18"/>
          <w:szCs w:val="18"/>
        </w:rPr>
      </w:pPr>
    </w:p>
    <w:p w:rsidR="00053775" w:rsidRPr="00053775" w:rsidRDefault="00053775" w:rsidP="00053775">
      <w:pPr>
        <w:pStyle w:val="BodyText"/>
        <w:jc w:val="both"/>
        <w:rPr>
          <w:rFonts w:ascii="Arial" w:hAnsi="Arial" w:cs="Arial"/>
          <w:sz w:val="18"/>
          <w:szCs w:val="18"/>
        </w:rPr>
      </w:pPr>
    </w:p>
    <w:p w:rsidR="00053775" w:rsidRPr="00053775" w:rsidRDefault="00053775" w:rsidP="00053775">
      <w:pPr>
        <w:pStyle w:val="BodyText"/>
        <w:jc w:val="both"/>
        <w:rPr>
          <w:rFonts w:ascii="Arial" w:hAnsi="Arial" w:cs="Arial"/>
          <w:sz w:val="18"/>
          <w:szCs w:val="18"/>
        </w:rPr>
      </w:pPr>
      <w:r w:rsidRPr="00053775">
        <w:rPr>
          <w:rFonts w:ascii="Arial" w:hAnsi="Arial" w:cs="Arial"/>
          <w:sz w:val="18"/>
          <w:szCs w:val="18"/>
        </w:rPr>
        <w:t>Q2: A university dean is interested in determining the proportion of students who receive some sort of financial aid. Rather than examine the records for all students, the dean randomly selects 200 students and finds that 118 of them are receiving financial aid. Develop and interpret a 90% confidence interval to estimate the true proportion of students who receive financial aid</w:t>
      </w:r>
      <w:r w:rsidRPr="00053775">
        <w:rPr>
          <w:sz w:val="18"/>
          <w:szCs w:val="18"/>
        </w:rPr>
        <w:t>.</w:t>
      </w:r>
    </w:p>
    <w:p w:rsidR="00053775" w:rsidRPr="00053775" w:rsidRDefault="00053775" w:rsidP="00053775">
      <w:pPr>
        <w:pStyle w:val="BodyText"/>
        <w:jc w:val="both"/>
        <w:rPr>
          <w:rFonts w:ascii="Arial" w:hAnsi="Arial" w:cs="Arial"/>
          <w:sz w:val="18"/>
          <w:szCs w:val="18"/>
        </w:rPr>
      </w:pPr>
    </w:p>
    <w:p w:rsidR="00DA14F7" w:rsidRPr="00053775" w:rsidRDefault="00DA14F7">
      <w:pPr>
        <w:rPr>
          <w:sz w:val="18"/>
          <w:szCs w:val="18"/>
        </w:rPr>
      </w:pPr>
    </w:p>
    <w:p w:rsidR="00053775" w:rsidRPr="00053775" w:rsidRDefault="00053775">
      <w:pPr>
        <w:rPr>
          <w:sz w:val="18"/>
          <w:szCs w:val="18"/>
        </w:rPr>
      </w:pPr>
    </w:p>
    <w:p w:rsidR="00053775" w:rsidRDefault="00053775" w:rsidP="00053775">
      <w:pPr>
        <w:tabs>
          <w:tab w:val="num" w:pos="540"/>
        </w:tabs>
        <w:jc w:val="both"/>
        <w:rPr>
          <w:sz w:val="18"/>
          <w:szCs w:val="18"/>
        </w:rPr>
      </w:pPr>
    </w:p>
    <w:p w:rsidR="00053775" w:rsidRPr="00053775" w:rsidRDefault="00053775" w:rsidP="00053775">
      <w:pPr>
        <w:tabs>
          <w:tab w:val="num" w:pos="540"/>
        </w:tabs>
        <w:jc w:val="both"/>
        <w:rPr>
          <w:rFonts w:ascii="Arial" w:hAnsi="Arial" w:cs="Arial"/>
          <w:sz w:val="18"/>
          <w:szCs w:val="18"/>
          <w:lang w:eastAsia="ja-JP"/>
        </w:rPr>
      </w:pPr>
      <w:r w:rsidRPr="00053775">
        <w:rPr>
          <w:rFonts w:ascii="Arial" w:hAnsi="Arial" w:cs="Arial"/>
          <w:sz w:val="18"/>
          <w:szCs w:val="18"/>
          <w:lang w:eastAsia="ja-JP"/>
        </w:rPr>
        <w:t>Q3: A company claims that its medicine, Brand A, provides faster relief from pain than another company’s medicine, Brand B. A researcher tested both brands of medicine on two groups of randomly selected patients. The results of the test are given in the following table. The mean and standard deviation of relief times are given in minutes.(You may assume equal variances of populations).</w:t>
      </w:r>
    </w:p>
    <w:tbl>
      <w:tblPr>
        <w:tblW w:w="0" w:type="auto"/>
        <w:tblInd w:w="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
        <w:gridCol w:w="1105"/>
        <w:gridCol w:w="1595"/>
        <w:gridCol w:w="2876"/>
      </w:tblGrid>
      <w:tr w:rsidR="00053775" w:rsidRPr="00053775" w:rsidTr="00053775">
        <w:trPr>
          <w:trHeight w:val="305"/>
        </w:trPr>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Brand</w:t>
            </w:r>
          </w:p>
        </w:tc>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Sample Size</w:t>
            </w:r>
          </w:p>
        </w:tc>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Mean Relief Times</w:t>
            </w:r>
          </w:p>
        </w:tc>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Standard Deviation of Relief Times</w:t>
            </w:r>
          </w:p>
        </w:tc>
      </w:tr>
      <w:tr w:rsidR="00053775" w:rsidRPr="00053775" w:rsidTr="00053775">
        <w:trPr>
          <w:trHeight w:val="74"/>
        </w:trPr>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A</w:t>
            </w:r>
          </w:p>
        </w:tc>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25</w:t>
            </w:r>
          </w:p>
        </w:tc>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44</w:t>
            </w:r>
          </w:p>
        </w:tc>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11</w:t>
            </w:r>
          </w:p>
        </w:tc>
      </w:tr>
      <w:tr w:rsidR="00053775" w:rsidRPr="00053775" w:rsidTr="00053775">
        <w:trPr>
          <w:trHeight w:val="197"/>
        </w:trPr>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B</w:t>
            </w:r>
          </w:p>
        </w:tc>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22</w:t>
            </w:r>
          </w:p>
        </w:tc>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49</w:t>
            </w:r>
          </w:p>
        </w:tc>
        <w:tc>
          <w:tcPr>
            <w:tcW w:w="0" w:type="auto"/>
          </w:tcPr>
          <w:p w:rsidR="00053775" w:rsidRPr="00053775" w:rsidRDefault="00053775" w:rsidP="00C22115">
            <w:pPr>
              <w:tabs>
                <w:tab w:val="left" w:pos="-108"/>
                <w:tab w:val="num" w:pos="540"/>
              </w:tabs>
              <w:ind w:left="-108" w:hanging="14"/>
              <w:jc w:val="center"/>
              <w:rPr>
                <w:rFonts w:ascii="Arial" w:hAnsi="Arial" w:cs="Arial"/>
                <w:sz w:val="18"/>
                <w:szCs w:val="18"/>
                <w:lang w:eastAsia="ja-JP"/>
              </w:rPr>
            </w:pPr>
            <w:r w:rsidRPr="00053775">
              <w:rPr>
                <w:rFonts w:ascii="Arial" w:hAnsi="Arial" w:cs="Arial"/>
                <w:sz w:val="18"/>
                <w:szCs w:val="18"/>
                <w:lang w:eastAsia="ja-JP"/>
              </w:rPr>
              <w:t>9</w:t>
            </w:r>
          </w:p>
        </w:tc>
      </w:tr>
    </w:tbl>
    <w:p w:rsidR="00053775" w:rsidRPr="00053775" w:rsidRDefault="00053775" w:rsidP="00053775">
      <w:pPr>
        <w:spacing w:after="0" w:line="240" w:lineRule="auto"/>
        <w:jc w:val="both"/>
        <w:rPr>
          <w:sz w:val="18"/>
          <w:szCs w:val="18"/>
        </w:rPr>
      </w:pPr>
      <w:r w:rsidRPr="00053775">
        <w:rPr>
          <w:rFonts w:ascii="Arial" w:hAnsi="Arial" w:cs="Arial"/>
          <w:sz w:val="18"/>
          <w:szCs w:val="18"/>
          <w:lang w:eastAsia="ja-JP"/>
        </w:rPr>
        <w:t>Test the company’s claim at 5% significance level. What assumptions are needed for a valid application of the testing procedure?</w:t>
      </w:r>
      <w:r w:rsidRPr="00053775">
        <w:rPr>
          <w:sz w:val="18"/>
          <w:szCs w:val="18"/>
        </w:rPr>
        <w:t xml:space="preserve"> </w:t>
      </w:r>
    </w:p>
    <w:sectPr w:rsidR="00053775" w:rsidRPr="00053775" w:rsidSect="00DA14F7">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91B55"/>
    <w:multiLevelType w:val="hybridMultilevel"/>
    <w:tmpl w:val="DD662EC2"/>
    <w:lvl w:ilvl="0" w:tplc="0D9429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4E64497"/>
    <w:multiLevelType w:val="hybridMultilevel"/>
    <w:tmpl w:val="3982A7EA"/>
    <w:lvl w:ilvl="0" w:tplc="B5761AD2">
      <w:start w:val="1"/>
      <w:numFmt w:val="lowerLetter"/>
      <w:lvlText w:val="%1)"/>
      <w:lvlJc w:val="left"/>
      <w:pPr>
        <w:tabs>
          <w:tab w:val="num" w:pos="2160"/>
        </w:tabs>
        <w:ind w:left="21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1120C3E"/>
    <w:multiLevelType w:val="hybridMultilevel"/>
    <w:tmpl w:val="C0424682"/>
    <w:lvl w:ilvl="0" w:tplc="7714CB6A">
      <w:start w:val="1"/>
      <w:numFmt w:val="decimal"/>
      <w:lvlText w:val="%1."/>
      <w:lvlJc w:val="left"/>
      <w:pPr>
        <w:tabs>
          <w:tab w:val="num" w:pos="540"/>
        </w:tabs>
        <w:ind w:left="540" w:hanging="360"/>
      </w:pPr>
      <w:rPr>
        <w:rFonts w:ascii="Verdana" w:hAnsi="Verdana" w:hint="default"/>
        <w:b/>
        <w:b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53775"/>
    <w:rsid w:val="00053775"/>
    <w:rsid w:val="00112443"/>
    <w:rsid w:val="00350EB7"/>
    <w:rsid w:val="003823A6"/>
    <w:rsid w:val="00B23A92"/>
    <w:rsid w:val="00DA14F7"/>
    <w:rsid w:val="00F438C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4F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53775"/>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53775"/>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1216</Characters>
  <Application>Microsoft Office Word</Application>
  <DocSecurity>0</DocSecurity>
  <Lines>10</Lines>
  <Paragraphs>2</Paragraphs>
  <ScaleCrop>false</ScaleCrop>
  <Company>KFUPM</Company>
  <LinksUpToDate>false</LinksUpToDate>
  <CharactersWithSpaces>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riazm</dc:creator>
  <cp:lastModifiedBy>ITC</cp:lastModifiedBy>
  <cp:revision>3</cp:revision>
  <dcterms:created xsi:type="dcterms:W3CDTF">2011-06-04T13:45:00Z</dcterms:created>
  <dcterms:modified xsi:type="dcterms:W3CDTF">2011-12-28T08:56:00Z</dcterms:modified>
</cp:coreProperties>
</file>